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E3" w:rsidRPr="00355DE3" w:rsidRDefault="00355DE3" w:rsidP="00355DE3">
      <w:pPr>
        <w:spacing w:after="24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355DE3">
        <w:rPr>
          <w:rFonts w:eastAsia="Times New Roman" w:cs="Times New Roman"/>
          <w:b/>
          <w:bCs/>
          <w:sz w:val="24"/>
          <w:szCs w:val="24"/>
          <w:lang w:eastAsia="it-IT"/>
        </w:rPr>
        <w:t>STAGIONE 2015</w:t>
      </w:r>
      <w:r w:rsidRPr="00355DE3">
        <w:rPr>
          <w:rFonts w:eastAsia="Times New Roman" w:cs="Times New Roman"/>
          <w:sz w:val="24"/>
          <w:szCs w:val="24"/>
          <w:lang w:eastAsia="it-IT"/>
        </w:rPr>
        <w:t xml:space="preserve"> - Prezzi per persona a notte per il soggiorno di una settimana</w:t>
      </w:r>
    </w:p>
    <w:tbl>
      <w:tblPr>
        <w:tblW w:w="955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6"/>
        <w:gridCol w:w="1480"/>
        <w:gridCol w:w="1480"/>
        <w:gridCol w:w="1586"/>
      </w:tblGrid>
      <w:tr w:rsidR="00355DE3" w:rsidRPr="00355DE3" w:rsidTr="00355DE3">
        <w:trPr>
          <w:tblCellSpacing w:w="7" w:type="dxa"/>
        </w:trPr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E3" w:rsidRPr="00355DE3" w:rsidRDefault="00355DE3" w:rsidP="00355DE3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355DE3">
              <w:rPr>
                <w:rFonts w:eastAsia="Times New Roman" w:cs="Times New Roman"/>
                <w:b/>
                <w:bCs/>
                <w:lang w:eastAsia="it-IT"/>
              </w:rPr>
              <w:t xml:space="preserve">SOGGIORNO </w:t>
            </w:r>
            <w:proofErr w:type="spellStart"/>
            <w:r w:rsidRPr="00355DE3">
              <w:rPr>
                <w:rFonts w:eastAsia="Times New Roman" w:cs="Times New Roman"/>
                <w:b/>
                <w:bCs/>
                <w:lang w:eastAsia="it-IT"/>
              </w:rPr>
              <w:t>DI</w:t>
            </w:r>
            <w:proofErr w:type="spellEnd"/>
            <w:r w:rsidRPr="00355DE3">
              <w:rPr>
                <w:rFonts w:eastAsia="Times New Roman" w:cs="Times New Roman"/>
                <w:b/>
                <w:bCs/>
                <w:lang w:eastAsia="it-IT"/>
              </w:rPr>
              <w:t xml:space="preserve"> UN ADULTO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E3" w:rsidRPr="00355DE3" w:rsidRDefault="00355DE3" w:rsidP="00355DE3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355DE3">
              <w:rPr>
                <w:rFonts w:eastAsia="Times New Roman" w:cs="Times New Roman"/>
                <w:lang w:eastAsia="it-IT"/>
              </w:rPr>
              <w:t>STAGIONE 2015</w:t>
            </w:r>
          </w:p>
        </w:tc>
      </w:tr>
      <w:tr w:rsidR="00355DE3" w:rsidRPr="00355DE3" w:rsidTr="00355DE3">
        <w:trPr>
          <w:tblCellSpacing w:w="7" w:type="dxa"/>
        </w:trPr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E3" w:rsidRPr="00355DE3" w:rsidRDefault="00355DE3" w:rsidP="00355DE3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355DE3">
              <w:rPr>
                <w:rFonts w:eastAsia="Times New Roman" w:cs="Times New Roman"/>
                <w:lang w:eastAsia="it-IT"/>
              </w:rPr>
              <w:t xml:space="preserve">TIPOLOGIA </w:t>
            </w:r>
            <w:proofErr w:type="spellStart"/>
            <w:r w:rsidRPr="00355DE3">
              <w:rPr>
                <w:rFonts w:eastAsia="Times New Roman" w:cs="Times New Roman"/>
                <w:lang w:eastAsia="it-IT"/>
              </w:rPr>
              <w:t>DI</w:t>
            </w:r>
            <w:proofErr w:type="spellEnd"/>
            <w:r w:rsidRPr="00355DE3">
              <w:rPr>
                <w:rFonts w:eastAsia="Times New Roman" w:cs="Times New Roman"/>
                <w:lang w:eastAsia="it-IT"/>
              </w:rPr>
              <w:t xml:space="preserve"> SOGGIORNO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E3" w:rsidRPr="00355DE3" w:rsidRDefault="00355DE3" w:rsidP="00355DE3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355DE3">
              <w:rPr>
                <w:rFonts w:eastAsia="Times New Roman" w:cs="Times New Roman"/>
                <w:b/>
                <w:bCs/>
                <w:lang w:eastAsia="it-IT"/>
              </w:rPr>
              <w:t>BASSA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E3" w:rsidRPr="00355DE3" w:rsidRDefault="00355DE3" w:rsidP="00355DE3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355DE3">
              <w:rPr>
                <w:rFonts w:eastAsia="Times New Roman" w:cs="Times New Roman"/>
                <w:b/>
                <w:bCs/>
                <w:lang w:eastAsia="it-IT"/>
              </w:rPr>
              <w:t>MEDIA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E3" w:rsidRPr="00355DE3" w:rsidRDefault="00355DE3" w:rsidP="00355DE3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355DE3">
              <w:rPr>
                <w:rFonts w:eastAsia="Times New Roman" w:cs="Times New Roman"/>
                <w:b/>
                <w:bCs/>
                <w:lang w:eastAsia="it-IT"/>
              </w:rPr>
              <w:t>ALTA</w:t>
            </w:r>
          </w:p>
        </w:tc>
      </w:tr>
      <w:tr w:rsidR="00355DE3" w:rsidRPr="00355DE3" w:rsidTr="00355DE3">
        <w:trPr>
          <w:tblCellSpacing w:w="7" w:type="dxa"/>
        </w:trPr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E3" w:rsidRPr="00355DE3" w:rsidRDefault="00355DE3" w:rsidP="00355DE3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355DE3">
              <w:rPr>
                <w:rFonts w:eastAsia="Times New Roman" w:cs="Times New Roman"/>
                <w:lang w:eastAsia="it-IT"/>
              </w:rPr>
              <w:t>Camera matrimoniale con bagno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E3" w:rsidRPr="00355DE3" w:rsidRDefault="00355DE3" w:rsidP="00355DE3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355DE3">
              <w:rPr>
                <w:rFonts w:eastAsia="Times New Roman" w:cs="Times New Roman"/>
                <w:lang w:eastAsia="it-IT"/>
              </w:rPr>
              <w:t>25,00 €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E3" w:rsidRPr="00355DE3" w:rsidRDefault="00355DE3" w:rsidP="00355DE3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355DE3">
              <w:rPr>
                <w:rFonts w:eastAsia="Times New Roman" w:cs="Times New Roman"/>
                <w:lang w:eastAsia="it-IT"/>
              </w:rPr>
              <w:t>32,50 €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E3" w:rsidRPr="00355DE3" w:rsidRDefault="00355DE3" w:rsidP="00355DE3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355DE3">
              <w:rPr>
                <w:rFonts w:eastAsia="Times New Roman" w:cs="Times New Roman"/>
                <w:lang w:eastAsia="it-IT"/>
              </w:rPr>
              <w:t> 40,00 €</w:t>
            </w:r>
          </w:p>
        </w:tc>
      </w:tr>
      <w:tr w:rsidR="00355DE3" w:rsidRPr="00355DE3" w:rsidTr="00355DE3">
        <w:trPr>
          <w:tblCellSpacing w:w="7" w:type="dxa"/>
        </w:trPr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E3" w:rsidRPr="00355DE3" w:rsidRDefault="00355DE3" w:rsidP="00355DE3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355DE3">
              <w:rPr>
                <w:rFonts w:eastAsia="Times New Roman" w:cs="Times New Roman"/>
                <w:lang w:eastAsia="it-IT"/>
              </w:rPr>
              <w:t>Monolocale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E3" w:rsidRPr="00355DE3" w:rsidRDefault="00355DE3" w:rsidP="00355DE3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355DE3">
              <w:rPr>
                <w:rFonts w:eastAsia="Times New Roman" w:cs="Times New Roman"/>
                <w:lang w:eastAsia="it-IT"/>
              </w:rPr>
              <w:t>30,00 €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E3" w:rsidRPr="00355DE3" w:rsidRDefault="00355DE3" w:rsidP="00355DE3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355DE3">
              <w:rPr>
                <w:rFonts w:eastAsia="Times New Roman" w:cs="Times New Roman"/>
                <w:lang w:eastAsia="it-IT"/>
              </w:rPr>
              <w:t>35,00 €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E3" w:rsidRPr="00355DE3" w:rsidRDefault="00355DE3" w:rsidP="00355DE3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355DE3">
              <w:rPr>
                <w:rFonts w:eastAsia="Times New Roman" w:cs="Times New Roman"/>
                <w:lang w:eastAsia="it-IT"/>
              </w:rPr>
              <w:t> 45,00 €</w:t>
            </w:r>
          </w:p>
        </w:tc>
      </w:tr>
      <w:tr w:rsidR="00355DE3" w:rsidRPr="00355DE3" w:rsidTr="00355DE3">
        <w:trPr>
          <w:tblCellSpacing w:w="7" w:type="dxa"/>
        </w:trPr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E3" w:rsidRPr="00355DE3" w:rsidRDefault="00355DE3" w:rsidP="00355DE3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355DE3">
              <w:rPr>
                <w:rFonts w:eastAsia="Times New Roman" w:cs="Times New Roman"/>
                <w:lang w:eastAsia="it-IT"/>
              </w:rPr>
              <w:t>Appartamento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E3" w:rsidRPr="00355DE3" w:rsidRDefault="00355DE3" w:rsidP="00355DE3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355DE3">
              <w:rPr>
                <w:rFonts w:eastAsia="Times New Roman" w:cs="Times New Roman"/>
                <w:lang w:eastAsia="it-IT"/>
              </w:rPr>
              <w:t>32,50 €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E3" w:rsidRPr="00355DE3" w:rsidRDefault="00355DE3" w:rsidP="00355DE3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355DE3">
              <w:rPr>
                <w:rFonts w:eastAsia="Times New Roman" w:cs="Times New Roman"/>
                <w:lang w:eastAsia="it-IT"/>
              </w:rPr>
              <w:t>40,00 €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E3" w:rsidRPr="00355DE3" w:rsidRDefault="00355DE3" w:rsidP="00355DE3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355DE3">
              <w:rPr>
                <w:rFonts w:eastAsia="Times New Roman" w:cs="Times New Roman"/>
                <w:lang w:eastAsia="it-IT"/>
              </w:rPr>
              <w:t> 50,00 €</w:t>
            </w:r>
          </w:p>
        </w:tc>
      </w:tr>
    </w:tbl>
    <w:p w:rsidR="00355DE3" w:rsidRDefault="00355DE3" w:rsidP="00355DE3">
      <w:pPr>
        <w:spacing w:after="0"/>
        <w:jc w:val="both"/>
        <w:rPr>
          <w:rFonts w:eastAsia="Times New Roman" w:cs="Times New Roman"/>
          <w:sz w:val="24"/>
          <w:szCs w:val="24"/>
          <w:lang w:eastAsia="it-IT"/>
        </w:rPr>
      </w:pPr>
      <w:r w:rsidRPr="00355DE3">
        <w:rPr>
          <w:rFonts w:eastAsia="Times New Roman" w:cs="Times New Roman"/>
          <w:sz w:val="24"/>
          <w:szCs w:val="24"/>
          <w:lang w:eastAsia="it-IT"/>
        </w:rPr>
        <w:t> I prezzi sopra riportati sono riferiti al soggiorno di una coppia di adulti e variano a seconda della stagione e della tipologia del soggiorno preferito.</w:t>
      </w:r>
    </w:p>
    <w:p w:rsidR="00355DE3" w:rsidRDefault="00355DE3" w:rsidP="00355DE3">
      <w:pPr>
        <w:spacing w:after="0"/>
        <w:jc w:val="both"/>
        <w:rPr>
          <w:rFonts w:eastAsia="Times New Roman" w:cs="Times New Roman"/>
          <w:sz w:val="24"/>
          <w:szCs w:val="24"/>
          <w:lang w:eastAsia="it-IT"/>
        </w:rPr>
      </w:pPr>
      <w:r w:rsidRPr="00355DE3">
        <w:rPr>
          <w:rFonts w:eastAsia="Times New Roman" w:cs="Times New Roman"/>
          <w:sz w:val="24"/>
          <w:szCs w:val="24"/>
          <w:lang w:eastAsia="it-IT"/>
        </w:rPr>
        <w:t xml:space="preserve"> I prezzi della camera matrimoniale comprendono il costo di biancheria e pulizie finali, mentre non comprendono la colazione.</w:t>
      </w:r>
    </w:p>
    <w:p w:rsidR="00355DE3" w:rsidRDefault="00355DE3" w:rsidP="00355DE3">
      <w:pPr>
        <w:spacing w:after="0"/>
        <w:jc w:val="both"/>
        <w:rPr>
          <w:rFonts w:eastAsia="Times New Roman" w:cs="Times New Roman"/>
          <w:sz w:val="24"/>
          <w:szCs w:val="24"/>
          <w:lang w:eastAsia="it-IT"/>
        </w:rPr>
      </w:pPr>
      <w:r w:rsidRPr="00355DE3">
        <w:rPr>
          <w:rFonts w:eastAsia="Times New Roman" w:cs="Times New Roman"/>
          <w:sz w:val="24"/>
          <w:szCs w:val="24"/>
          <w:lang w:eastAsia="it-IT"/>
        </w:rPr>
        <w:t>I prezzi dei monolocali e degli appartamenti non comprendono il costo di colazione, biancheria e pulizie finali.</w:t>
      </w:r>
    </w:p>
    <w:p w:rsidR="00355DE3" w:rsidRDefault="00355DE3" w:rsidP="00355DE3">
      <w:pPr>
        <w:spacing w:after="0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355DE3">
        <w:rPr>
          <w:rFonts w:eastAsia="Times New Roman" w:cs="Times New Roman"/>
          <w:sz w:val="24"/>
          <w:szCs w:val="24"/>
          <w:lang w:eastAsia="it-IT"/>
        </w:rPr>
        <w:t>Costo biancheria settimanale: 5 euro a persona</w:t>
      </w:r>
    </w:p>
    <w:p w:rsidR="00355DE3" w:rsidRDefault="00355DE3" w:rsidP="00355DE3">
      <w:pPr>
        <w:spacing w:after="0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355DE3">
        <w:rPr>
          <w:rFonts w:eastAsia="Times New Roman" w:cs="Times New Roman"/>
          <w:sz w:val="24"/>
          <w:szCs w:val="24"/>
          <w:lang w:eastAsia="it-IT"/>
        </w:rPr>
        <w:t xml:space="preserve">Costo pulizie finali: 20 euro per il monolocale, e 25 euro per l’appartamento. </w:t>
      </w:r>
    </w:p>
    <w:p w:rsidR="00355DE3" w:rsidRDefault="00355DE3" w:rsidP="00355DE3">
      <w:pPr>
        <w:spacing w:after="0"/>
        <w:jc w:val="both"/>
        <w:rPr>
          <w:rFonts w:eastAsia="Times New Roman" w:cs="Times New Roman"/>
          <w:sz w:val="24"/>
          <w:szCs w:val="24"/>
          <w:lang w:eastAsia="it-IT"/>
        </w:rPr>
      </w:pPr>
      <w:r w:rsidRPr="00355DE3">
        <w:rPr>
          <w:rFonts w:eastAsia="Times New Roman" w:cs="Times New Roman"/>
          <w:sz w:val="24"/>
          <w:szCs w:val="24"/>
          <w:lang w:eastAsia="it-IT"/>
        </w:rPr>
        <w:t>Il terzo letto comporta una spesa aggiuntiva di:</w:t>
      </w:r>
    </w:p>
    <w:p w:rsidR="00355DE3" w:rsidRDefault="00355DE3" w:rsidP="00355DE3">
      <w:pPr>
        <w:spacing w:after="0"/>
        <w:jc w:val="both"/>
        <w:rPr>
          <w:rFonts w:eastAsia="Times New Roman" w:cs="Times New Roman"/>
          <w:sz w:val="24"/>
          <w:szCs w:val="24"/>
          <w:lang w:eastAsia="it-IT"/>
        </w:rPr>
      </w:pPr>
      <w:r w:rsidRPr="00355DE3">
        <w:rPr>
          <w:rFonts w:eastAsia="Times New Roman" w:cs="Times New Roman"/>
          <w:sz w:val="24"/>
          <w:szCs w:val="24"/>
          <w:lang w:eastAsia="it-IT"/>
        </w:rPr>
        <w:t>- 15 euro a notte, per un adulto o un ragazzo</w:t>
      </w:r>
      <w:r>
        <w:rPr>
          <w:rFonts w:eastAsia="Times New Roman" w:cs="Times New Roman"/>
          <w:sz w:val="24"/>
          <w:szCs w:val="24"/>
          <w:lang w:eastAsia="it-IT"/>
        </w:rPr>
        <w:t xml:space="preserve"> di età superiore ai 14 anni,</w:t>
      </w:r>
    </w:p>
    <w:p w:rsidR="00355DE3" w:rsidRDefault="00355DE3" w:rsidP="00355DE3">
      <w:pPr>
        <w:spacing w:after="0"/>
        <w:jc w:val="both"/>
        <w:rPr>
          <w:rFonts w:eastAsia="Times New Roman" w:cs="Times New Roman"/>
          <w:sz w:val="24"/>
          <w:szCs w:val="24"/>
          <w:lang w:eastAsia="it-IT"/>
        </w:rPr>
      </w:pPr>
      <w:r w:rsidRPr="00355DE3">
        <w:rPr>
          <w:rFonts w:eastAsia="Times New Roman" w:cs="Times New Roman"/>
          <w:sz w:val="24"/>
          <w:szCs w:val="24"/>
          <w:lang w:eastAsia="it-IT"/>
        </w:rPr>
        <w:t>- SOLI 10 EURO a notte, per un bambino di età compresa tra i 2 ed i 13 anni.</w:t>
      </w:r>
    </w:p>
    <w:p w:rsidR="00355DE3" w:rsidRDefault="00355DE3" w:rsidP="00355DE3">
      <w:pPr>
        <w:spacing w:after="0"/>
        <w:jc w:val="both"/>
        <w:rPr>
          <w:rFonts w:eastAsia="Times New Roman" w:cs="Times New Roman"/>
          <w:sz w:val="24"/>
          <w:szCs w:val="24"/>
          <w:lang w:eastAsia="it-IT"/>
        </w:rPr>
      </w:pPr>
      <w:r w:rsidRPr="00355DE3">
        <w:rPr>
          <w:rFonts w:eastAsia="Times New Roman" w:cs="Times New Roman"/>
          <w:sz w:val="24"/>
          <w:szCs w:val="24"/>
          <w:lang w:eastAsia="it-IT"/>
        </w:rPr>
        <w:t xml:space="preserve">Per i bambini sotto i 2 anni, il soggiorno è GRATUITO. </w:t>
      </w:r>
    </w:p>
    <w:p w:rsidR="00355DE3" w:rsidRDefault="00355DE3" w:rsidP="00355DE3">
      <w:pPr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it-IT"/>
        </w:rPr>
      </w:pPr>
      <w:r w:rsidRPr="00355DE3">
        <w:rPr>
          <w:rFonts w:eastAsia="Times New Roman" w:cs="Times New Roman"/>
          <w:b/>
          <w:bCs/>
          <w:sz w:val="24"/>
          <w:szCs w:val="24"/>
          <w:lang w:eastAsia="it-IT"/>
        </w:rPr>
        <w:t>SOGGIORNO ANIMALI</w:t>
      </w:r>
    </w:p>
    <w:p w:rsidR="00355DE3" w:rsidRDefault="00355DE3" w:rsidP="00355DE3">
      <w:pPr>
        <w:spacing w:after="0"/>
        <w:jc w:val="both"/>
        <w:rPr>
          <w:rFonts w:eastAsia="Times New Roman" w:cs="Times New Roman"/>
          <w:sz w:val="24"/>
          <w:szCs w:val="24"/>
          <w:lang w:eastAsia="it-IT"/>
        </w:rPr>
      </w:pPr>
      <w:r w:rsidRPr="00355DE3">
        <w:rPr>
          <w:rFonts w:eastAsia="Times New Roman" w:cs="Times New Roman"/>
          <w:sz w:val="24"/>
          <w:szCs w:val="24"/>
          <w:lang w:eastAsia="it-IT"/>
        </w:rPr>
        <w:t>La struttura è PET FRIENDLY e aderisce al progetto www.vacanzea4zampe.info della Federazione italiana Associazioni Diritti Animali e Ambiente, patrocinato dal Ministero della Salute</w:t>
      </w:r>
      <w:r w:rsidRPr="00355DE3">
        <w:rPr>
          <w:rFonts w:eastAsia="Times New Roman" w:cs="Times New Roman"/>
          <w:sz w:val="24"/>
          <w:szCs w:val="24"/>
          <w:lang w:eastAsia="it-IT"/>
        </w:rPr>
        <w:br/>
        <w:t>Il costo del soggiorno di un cane è 10 euro a notte, mentre quello di un gatto è 5 euro a notte.</w:t>
      </w:r>
    </w:p>
    <w:p w:rsidR="00355DE3" w:rsidRDefault="00355DE3" w:rsidP="00355DE3">
      <w:pPr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it-IT"/>
        </w:rPr>
      </w:pPr>
      <w:r w:rsidRPr="00355DE3">
        <w:rPr>
          <w:rFonts w:eastAsia="Times New Roman" w:cs="Times New Roman"/>
          <w:b/>
          <w:bCs/>
          <w:sz w:val="24"/>
          <w:szCs w:val="24"/>
          <w:lang w:eastAsia="it-IT"/>
        </w:rPr>
        <w:t xml:space="preserve">MODALITA’ </w:t>
      </w:r>
      <w:proofErr w:type="spellStart"/>
      <w:r w:rsidRPr="00355DE3">
        <w:rPr>
          <w:rFonts w:eastAsia="Times New Roman" w:cs="Times New Roman"/>
          <w:b/>
          <w:bCs/>
          <w:sz w:val="24"/>
          <w:szCs w:val="24"/>
          <w:lang w:eastAsia="it-IT"/>
        </w:rPr>
        <w:t>DI</w:t>
      </w:r>
      <w:proofErr w:type="spellEnd"/>
      <w:r w:rsidRPr="00355DE3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PAGAMENTO</w:t>
      </w:r>
    </w:p>
    <w:p w:rsidR="00355DE3" w:rsidRDefault="00355DE3" w:rsidP="00355DE3">
      <w:pPr>
        <w:spacing w:after="0"/>
        <w:jc w:val="both"/>
        <w:rPr>
          <w:rFonts w:eastAsia="Times New Roman" w:cs="Times New Roman"/>
          <w:sz w:val="24"/>
          <w:szCs w:val="24"/>
          <w:lang w:eastAsia="it-IT"/>
        </w:rPr>
      </w:pPr>
      <w:r w:rsidRPr="00355DE3">
        <w:rPr>
          <w:rFonts w:eastAsia="Times New Roman" w:cs="Times New Roman"/>
          <w:sz w:val="24"/>
          <w:szCs w:val="24"/>
          <w:lang w:eastAsia="it-IT"/>
        </w:rPr>
        <w:t>Alla prenotazione, è gradito anticipo par al 30% del soggiorno, mediante bonifico bancario. Dopo la conferma della prenotazione, al momento dell’effettuazione del bonifico, si prega telefonare e comunicare il numero di CRO.</w:t>
      </w:r>
    </w:p>
    <w:p w:rsidR="00355DE3" w:rsidRDefault="00355DE3" w:rsidP="00355DE3">
      <w:pPr>
        <w:spacing w:after="0"/>
        <w:jc w:val="both"/>
        <w:rPr>
          <w:rFonts w:eastAsia="Times New Roman" w:cs="Times New Roman"/>
          <w:sz w:val="24"/>
          <w:szCs w:val="24"/>
          <w:lang w:eastAsia="it-IT"/>
        </w:rPr>
      </w:pPr>
      <w:r w:rsidRPr="00355DE3">
        <w:rPr>
          <w:rFonts w:eastAsia="Times New Roman" w:cs="Times New Roman"/>
          <w:sz w:val="24"/>
          <w:szCs w:val="24"/>
          <w:lang w:eastAsia="it-IT"/>
        </w:rPr>
        <w:t>Bonifico da intestare a “</w:t>
      </w:r>
      <w:proofErr w:type="spellStart"/>
      <w:r w:rsidRPr="00355DE3">
        <w:rPr>
          <w:rFonts w:eastAsia="Times New Roman" w:cs="Times New Roman"/>
          <w:sz w:val="24"/>
          <w:szCs w:val="24"/>
          <w:lang w:eastAsia="it-IT"/>
        </w:rPr>
        <w:t>Puccio</w:t>
      </w:r>
      <w:proofErr w:type="spellEnd"/>
      <w:r w:rsidRPr="00355DE3">
        <w:rPr>
          <w:rFonts w:eastAsia="Times New Roman" w:cs="Times New Roman"/>
          <w:sz w:val="24"/>
          <w:szCs w:val="24"/>
          <w:lang w:eastAsia="it-IT"/>
        </w:rPr>
        <w:t xml:space="preserve"> Antonella presso </w:t>
      </w:r>
      <w:proofErr w:type="spellStart"/>
      <w:r w:rsidRPr="00355DE3">
        <w:rPr>
          <w:rFonts w:eastAsia="Times New Roman" w:cs="Times New Roman"/>
          <w:sz w:val="24"/>
          <w:szCs w:val="24"/>
          <w:lang w:eastAsia="it-IT"/>
        </w:rPr>
        <w:t>Borgognano</w:t>
      </w:r>
      <w:proofErr w:type="spellEnd"/>
      <w:r w:rsidRPr="00355DE3">
        <w:rPr>
          <w:rFonts w:eastAsia="Times New Roman" w:cs="Times New Roman"/>
          <w:sz w:val="24"/>
          <w:szCs w:val="24"/>
          <w:lang w:eastAsia="it-IT"/>
        </w:rPr>
        <w:t xml:space="preserve"> Farm House”</w:t>
      </w:r>
    </w:p>
    <w:p w:rsidR="00355DE3" w:rsidRDefault="00355DE3" w:rsidP="00355DE3">
      <w:pPr>
        <w:spacing w:after="0"/>
        <w:jc w:val="both"/>
        <w:rPr>
          <w:rFonts w:eastAsia="Times New Roman" w:cs="Times New Roman"/>
          <w:sz w:val="24"/>
          <w:szCs w:val="24"/>
          <w:lang w:eastAsia="it-IT"/>
        </w:rPr>
      </w:pPr>
      <w:r w:rsidRPr="00355DE3">
        <w:rPr>
          <w:rFonts w:eastAsia="Times New Roman" w:cs="Times New Roman"/>
          <w:sz w:val="24"/>
          <w:szCs w:val="24"/>
          <w:lang w:eastAsia="it-IT"/>
        </w:rPr>
        <w:t>Banca:  Cassa di Risparmio di Lucca Pisa Livorno.</w:t>
      </w:r>
    </w:p>
    <w:p w:rsidR="00355DE3" w:rsidRPr="00355DE3" w:rsidRDefault="00355DE3" w:rsidP="00355DE3">
      <w:pPr>
        <w:spacing w:after="0"/>
        <w:jc w:val="both"/>
        <w:rPr>
          <w:rFonts w:eastAsia="Times New Roman" w:cs="Times New Roman"/>
          <w:sz w:val="24"/>
          <w:szCs w:val="24"/>
          <w:lang w:val="en-US" w:eastAsia="it-IT"/>
        </w:rPr>
      </w:pPr>
      <w:proofErr w:type="spellStart"/>
      <w:r w:rsidRPr="00355DE3">
        <w:rPr>
          <w:rFonts w:eastAsia="Times New Roman" w:cs="Times New Roman"/>
          <w:sz w:val="24"/>
          <w:szCs w:val="24"/>
          <w:lang w:val="en-US" w:eastAsia="it-IT"/>
        </w:rPr>
        <w:t>Codice</w:t>
      </w:r>
      <w:proofErr w:type="spellEnd"/>
      <w:r w:rsidRPr="00355DE3">
        <w:rPr>
          <w:rFonts w:eastAsia="Times New Roman" w:cs="Times New Roman"/>
          <w:sz w:val="24"/>
          <w:szCs w:val="24"/>
          <w:lang w:val="en-US" w:eastAsia="it-IT"/>
        </w:rPr>
        <w:t xml:space="preserve"> IBAN: IT04 L 05034 72380 000000001500</w:t>
      </w:r>
    </w:p>
    <w:p w:rsidR="00F64D92" w:rsidRPr="00355DE3" w:rsidRDefault="00355DE3" w:rsidP="00355DE3">
      <w:pPr>
        <w:spacing w:after="0"/>
        <w:jc w:val="both"/>
        <w:rPr>
          <w:rFonts w:eastAsia="Times New Roman" w:cs="Times New Roman"/>
          <w:sz w:val="24"/>
          <w:szCs w:val="24"/>
          <w:lang w:val="en-US" w:eastAsia="it-IT"/>
        </w:rPr>
      </w:pPr>
      <w:proofErr w:type="spellStart"/>
      <w:r w:rsidRPr="00355DE3">
        <w:rPr>
          <w:rFonts w:eastAsia="Times New Roman" w:cs="Times New Roman"/>
          <w:sz w:val="24"/>
          <w:szCs w:val="24"/>
          <w:lang w:val="en-US" w:eastAsia="it-IT"/>
        </w:rPr>
        <w:t>Codice</w:t>
      </w:r>
      <w:proofErr w:type="spellEnd"/>
      <w:r w:rsidRPr="00355DE3">
        <w:rPr>
          <w:rFonts w:eastAsia="Times New Roman" w:cs="Times New Roman"/>
          <w:sz w:val="24"/>
          <w:szCs w:val="24"/>
          <w:lang w:val="en-US" w:eastAsia="it-IT"/>
        </w:rPr>
        <w:t xml:space="preserve"> BIC o SWIFT: BAPPIT21365</w:t>
      </w:r>
    </w:p>
    <w:sectPr w:rsidR="00F64D92" w:rsidRPr="00355DE3" w:rsidSect="00F64D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355DE3"/>
    <w:rsid w:val="00355DE3"/>
    <w:rsid w:val="00E61252"/>
    <w:rsid w:val="00F6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4D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55DE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5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1541</Characters>
  <Application>Microsoft Office Word</Application>
  <DocSecurity>0</DocSecurity>
  <Lines>12</Lines>
  <Paragraphs>3</Paragraphs>
  <ScaleCrop>false</ScaleCrop>
  <Company>Hewlett-Packard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2015-05-04T21:38:00Z</dcterms:created>
  <dcterms:modified xsi:type="dcterms:W3CDTF">2015-05-04T21:42:00Z</dcterms:modified>
</cp:coreProperties>
</file>